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CE0EF" w14:textId="6024E303" w:rsidR="00432594" w:rsidRDefault="00432594" w:rsidP="00432594">
      <w:pPr>
        <w:spacing w:after="0" w:line="240" w:lineRule="auto"/>
        <w:rPr>
          <w:rFonts w:ascii="Avenir Book" w:hAnsi="Avenir Book"/>
          <w:b/>
          <w:bCs/>
          <w:sz w:val="28"/>
          <w:szCs w:val="28"/>
        </w:rPr>
      </w:pPr>
    </w:p>
    <w:p w14:paraId="6CDA2031" w14:textId="77777777" w:rsidR="00180DB2" w:rsidRDefault="00180DB2" w:rsidP="00432594">
      <w:pPr>
        <w:spacing w:after="0" w:line="240" w:lineRule="auto"/>
        <w:ind w:left="4248" w:firstLine="708"/>
        <w:rPr>
          <w:rFonts w:ascii="Avenir Book" w:hAnsi="Avenir Book"/>
          <w:b/>
          <w:bCs/>
          <w:sz w:val="28"/>
          <w:szCs w:val="28"/>
        </w:rPr>
      </w:pPr>
    </w:p>
    <w:p w14:paraId="5405B6E8" w14:textId="77777777" w:rsidR="00180DB2" w:rsidRDefault="00180DB2" w:rsidP="00432594">
      <w:pPr>
        <w:spacing w:after="0" w:line="240" w:lineRule="auto"/>
        <w:ind w:left="4248" w:firstLine="708"/>
        <w:rPr>
          <w:rFonts w:ascii="Avenir Book" w:hAnsi="Avenir Book"/>
          <w:b/>
          <w:bCs/>
          <w:sz w:val="28"/>
          <w:szCs w:val="28"/>
        </w:rPr>
      </w:pPr>
    </w:p>
    <w:p w14:paraId="4B1FD9A7" w14:textId="0711E187" w:rsidR="00D7183F" w:rsidRPr="00180DB2" w:rsidRDefault="00BD374D" w:rsidP="00AB4652">
      <w:pPr>
        <w:spacing w:after="0" w:line="240" w:lineRule="auto"/>
        <w:ind w:left="8496" w:firstLine="708"/>
        <w:rPr>
          <w:rFonts w:ascii="Avenir Book" w:hAnsi="Avenir Book" w:cs="Arial"/>
          <w:b/>
          <w:bCs/>
          <w:sz w:val="28"/>
          <w:szCs w:val="28"/>
        </w:rPr>
      </w:pPr>
      <w:r w:rsidRPr="00180DB2">
        <w:rPr>
          <w:rFonts w:ascii="Avenir Book" w:hAnsi="Avenir Book" w:cs="Arial"/>
          <w:b/>
          <w:bCs/>
          <w:sz w:val="28"/>
          <w:szCs w:val="28"/>
        </w:rPr>
        <w:t>ADVENTFEIER IWC TIROL MITTE</w:t>
      </w:r>
    </w:p>
    <w:p w14:paraId="47DCB472" w14:textId="2F36A14A" w:rsidR="00BD374D" w:rsidRPr="00180DB2" w:rsidRDefault="00BD374D" w:rsidP="00D7183F">
      <w:pPr>
        <w:spacing w:after="0" w:line="240" w:lineRule="auto"/>
        <w:rPr>
          <w:rFonts w:ascii="Avenir Book" w:hAnsi="Avenir Book" w:cs="Arial"/>
          <w:sz w:val="28"/>
          <w:szCs w:val="28"/>
        </w:rPr>
      </w:pPr>
    </w:p>
    <w:p w14:paraId="1E62100C" w14:textId="6319159B" w:rsidR="005344F2" w:rsidRPr="00180DB2" w:rsidRDefault="005344F2" w:rsidP="00AB4652">
      <w:pPr>
        <w:spacing w:after="0" w:line="240" w:lineRule="auto"/>
        <w:ind w:left="8496" w:firstLine="708"/>
        <w:rPr>
          <w:rFonts w:ascii="Avenir Book" w:hAnsi="Avenir Book" w:cs="Arial"/>
          <w:sz w:val="28"/>
          <w:szCs w:val="28"/>
        </w:rPr>
      </w:pPr>
      <w:r w:rsidRPr="00180DB2">
        <w:rPr>
          <w:rFonts w:ascii="Avenir Book" w:hAnsi="Avenir Book" w:cs="Arial"/>
          <w:sz w:val="28"/>
          <w:szCs w:val="28"/>
        </w:rPr>
        <w:t>Dienstag, 10. Dezember 2024, 18:30 Uhr</w:t>
      </w:r>
    </w:p>
    <w:p w14:paraId="2B23A470" w14:textId="79DE57F7" w:rsidR="005344F2" w:rsidRPr="00180DB2" w:rsidRDefault="00D143B2" w:rsidP="00AB4652">
      <w:pPr>
        <w:spacing w:after="0" w:line="240" w:lineRule="auto"/>
        <w:ind w:left="8496" w:firstLine="708"/>
        <w:rPr>
          <w:rFonts w:ascii="Avenir Book" w:hAnsi="Avenir Book" w:cs="Arial"/>
          <w:sz w:val="28"/>
          <w:szCs w:val="28"/>
        </w:rPr>
      </w:pPr>
      <w:r>
        <w:rPr>
          <w:rFonts w:ascii="Avenir Book" w:hAnsi="Avenir Book" w:cs="Arial"/>
          <w:sz w:val="28"/>
          <w:szCs w:val="28"/>
        </w:rPr>
        <w:t>Pfarrkirche St. Barbara</w:t>
      </w:r>
      <w:r w:rsidR="005344F2" w:rsidRPr="00180DB2">
        <w:rPr>
          <w:rFonts w:ascii="Avenir Book" w:hAnsi="Avenir Book" w:cs="Arial"/>
          <w:sz w:val="28"/>
          <w:szCs w:val="28"/>
        </w:rPr>
        <w:t xml:space="preserve">, </w:t>
      </w:r>
      <w:proofErr w:type="spellStart"/>
      <w:r w:rsidR="005344F2" w:rsidRPr="00180DB2">
        <w:rPr>
          <w:rFonts w:ascii="Avenir Book" w:hAnsi="Avenir Book" w:cs="Arial"/>
          <w:sz w:val="28"/>
          <w:szCs w:val="28"/>
        </w:rPr>
        <w:t>Oberpettnau</w:t>
      </w:r>
      <w:proofErr w:type="spellEnd"/>
    </w:p>
    <w:p w14:paraId="1133040E" w14:textId="3E39D479" w:rsidR="00BD374D" w:rsidRPr="00180DB2" w:rsidRDefault="00BD374D" w:rsidP="00D7183F">
      <w:pPr>
        <w:spacing w:after="0" w:line="240" w:lineRule="auto"/>
        <w:rPr>
          <w:rFonts w:ascii="Avenir Book" w:hAnsi="Avenir Book" w:cs="Arial"/>
          <w:sz w:val="28"/>
          <w:szCs w:val="28"/>
        </w:rPr>
      </w:pPr>
    </w:p>
    <w:p w14:paraId="14ACCC53" w14:textId="1143FB85" w:rsidR="005344F2" w:rsidRPr="00180DB2" w:rsidRDefault="005344F2" w:rsidP="005344F2">
      <w:pPr>
        <w:spacing w:after="0" w:line="240" w:lineRule="auto"/>
        <w:ind w:firstLine="708"/>
        <w:rPr>
          <w:rFonts w:ascii="Avenir Book" w:hAnsi="Avenir Book" w:cs="Arial"/>
          <w:sz w:val="28"/>
          <w:szCs w:val="28"/>
        </w:rPr>
      </w:pPr>
    </w:p>
    <w:p w14:paraId="2A4DC8D1" w14:textId="332557FB" w:rsidR="008802A1" w:rsidRPr="00180DB2" w:rsidRDefault="008802A1" w:rsidP="00AB4652">
      <w:pPr>
        <w:spacing w:after="0" w:line="240" w:lineRule="auto"/>
        <w:ind w:left="8496" w:firstLine="708"/>
        <w:rPr>
          <w:rFonts w:ascii="Avenir Book" w:hAnsi="Avenir Book" w:cs="Arial"/>
          <w:sz w:val="28"/>
          <w:szCs w:val="28"/>
        </w:rPr>
      </w:pPr>
      <w:r w:rsidRPr="00180DB2">
        <w:rPr>
          <w:rFonts w:ascii="Avenir Book" w:hAnsi="Avenir Book" w:cs="Arial"/>
          <w:sz w:val="28"/>
          <w:szCs w:val="28"/>
        </w:rPr>
        <w:t>ARCINVENTO</w:t>
      </w:r>
    </w:p>
    <w:p w14:paraId="2391AFBC" w14:textId="58B86924" w:rsidR="00BD374D" w:rsidRPr="00180DB2" w:rsidRDefault="005344F2" w:rsidP="00AB4652">
      <w:pPr>
        <w:spacing w:after="0" w:line="240" w:lineRule="auto"/>
        <w:ind w:left="8496" w:firstLine="708"/>
        <w:rPr>
          <w:rFonts w:ascii="Avenir Book" w:hAnsi="Avenir Book" w:cs="Arial"/>
          <w:sz w:val="28"/>
          <w:szCs w:val="28"/>
        </w:rPr>
      </w:pPr>
      <w:r w:rsidRPr="00180DB2">
        <w:rPr>
          <w:rFonts w:ascii="Avenir Book" w:hAnsi="Avenir Book" w:cs="Arial"/>
          <w:sz w:val="28"/>
          <w:szCs w:val="28"/>
        </w:rPr>
        <w:t xml:space="preserve">Anna Müller </w:t>
      </w:r>
      <w:r w:rsidRPr="00180DB2">
        <w:rPr>
          <w:rFonts w:ascii="Avenir Book" w:hAnsi="Avenir Book" w:cs="Arial"/>
          <w:sz w:val="28"/>
          <w:szCs w:val="28"/>
        </w:rPr>
        <w:tab/>
        <w:t>Barockcello</w:t>
      </w:r>
    </w:p>
    <w:p w14:paraId="5F30B117" w14:textId="28BDE59D" w:rsidR="00432594" w:rsidRPr="00180DB2" w:rsidRDefault="005344F2" w:rsidP="00AB4652">
      <w:pPr>
        <w:spacing w:after="0" w:line="240" w:lineRule="auto"/>
        <w:ind w:left="8496" w:firstLine="708"/>
        <w:rPr>
          <w:rFonts w:ascii="Avenir Book" w:hAnsi="Avenir Book" w:cs="Arial"/>
          <w:sz w:val="28"/>
          <w:szCs w:val="28"/>
        </w:rPr>
      </w:pPr>
      <w:r w:rsidRPr="00180DB2">
        <w:rPr>
          <w:rFonts w:ascii="Avenir Book" w:hAnsi="Avenir Book" w:cs="Arial"/>
          <w:sz w:val="28"/>
          <w:szCs w:val="28"/>
        </w:rPr>
        <w:t xml:space="preserve">Albert Knapp </w:t>
      </w:r>
      <w:r w:rsidRPr="00180DB2">
        <w:rPr>
          <w:rFonts w:ascii="Avenir Book" w:hAnsi="Avenir Book" w:cs="Arial"/>
          <w:sz w:val="28"/>
          <w:szCs w:val="28"/>
        </w:rPr>
        <w:tab/>
        <w:t>Cembal</w:t>
      </w:r>
      <w:r w:rsidR="00180DB2">
        <w:rPr>
          <w:rFonts w:ascii="Avenir Book" w:hAnsi="Avenir Book" w:cs="Arial"/>
          <w:sz w:val="28"/>
          <w:szCs w:val="28"/>
        </w:rPr>
        <w:t>o</w:t>
      </w:r>
    </w:p>
    <w:p w14:paraId="73CCE436" w14:textId="73C0BBAF" w:rsidR="00870A51" w:rsidRDefault="00AB7790" w:rsidP="00AB7790">
      <w:pPr>
        <w:spacing w:after="0" w:line="240" w:lineRule="auto"/>
        <w:rPr>
          <w:rFonts w:ascii="Avenir Book" w:hAnsi="Avenir Book" w:cs="Arial"/>
          <w:sz w:val="28"/>
          <w:szCs w:val="28"/>
        </w:rPr>
      </w:pP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 w:cs="Arial"/>
          <w:sz w:val="28"/>
          <w:szCs w:val="28"/>
        </w:rPr>
        <w:tab/>
      </w:r>
      <w:r>
        <w:rPr>
          <w:rFonts w:ascii="Avenir Book" w:hAnsi="Avenir Book" w:cs="Arial"/>
          <w:sz w:val="28"/>
          <w:szCs w:val="28"/>
        </w:rPr>
        <w:tab/>
      </w:r>
      <w:r>
        <w:rPr>
          <w:rFonts w:ascii="Avenir Book" w:hAnsi="Avenir Book" w:cs="Arial"/>
          <w:sz w:val="28"/>
          <w:szCs w:val="28"/>
        </w:rPr>
        <w:tab/>
      </w:r>
      <w:r>
        <w:rPr>
          <w:rFonts w:ascii="Avenir Book" w:hAnsi="Avenir Book" w:cs="Arial"/>
          <w:sz w:val="28"/>
          <w:szCs w:val="28"/>
        </w:rPr>
        <w:tab/>
      </w:r>
    </w:p>
    <w:p w14:paraId="3C56E865" w14:textId="23B8BB61" w:rsidR="00AB7790" w:rsidRDefault="005344F2" w:rsidP="00870A51">
      <w:pPr>
        <w:spacing w:after="0" w:line="240" w:lineRule="auto"/>
        <w:ind w:left="8496" w:firstLine="708"/>
        <w:rPr>
          <w:rFonts w:ascii="Avenir Book" w:hAnsi="Avenir Book" w:cs="Arial"/>
          <w:sz w:val="28"/>
          <w:szCs w:val="28"/>
        </w:rPr>
      </w:pPr>
      <w:r w:rsidRPr="00180DB2">
        <w:rPr>
          <w:rFonts w:ascii="Avenir Book" w:hAnsi="Avenir Book" w:cs="Arial"/>
          <w:sz w:val="28"/>
          <w:szCs w:val="28"/>
        </w:rPr>
        <w:t>Bernadette Eibl</w:t>
      </w:r>
      <w:r w:rsidRPr="00180DB2">
        <w:rPr>
          <w:rFonts w:ascii="Avenir Book" w:hAnsi="Avenir Book" w:cs="Arial"/>
          <w:sz w:val="28"/>
          <w:szCs w:val="28"/>
        </w:rPr>
        <w:tab/>
        <w:t>Rezitatorin</w:t>
      </w:r>
    </w:p>
    <w:p w14:paraId="37E6CEB2" w14:textId="545EC39C" w:rsidR="00774122" w:rsidRPr="00870A51" w:rsidRDefault="00870A51" w:rsidP="00A242C7">
      <w:pPr>
        <w:spacing w:after="0" w:line="240" w:lineRule="auto"/>
        <w:ind w:left="-851" w:right="-432"/>
        <w:rPr>
          <w:rFonts w:ascii="Avenir Book" w:hAnsi="Avenir Book"/>
        </w:rPr>
      </w:pPr>
      <w:r>
        <w:rPr>
          <w:rFonts w:ascii="Avenir Book" w:hAnsi="Avenir Book"/>
          <w:noProof/>
        </w:rPr>
        <w:drawing>
          <wp:anchor distT="0" distB="0" distL="114300" distR="114300" simplePos="0" relativeHeight="251665408" behindDoc="0" locked="0" layoutInCell="1" allowOverlap="1" wp14:anchorId="3B8EE879" wp14:editId="60AA5ABD">
            <wp:simplePos x="0" y="0"/>
            <wp:positionH relativeFrom="column">
              <wp:posOffset>-32022</wp:posOffset>
            </wp:positionH>
            <wp:positionV relativeFrom="paragraph">
              <wp:posOffset>169092</wp:posOffset>
            </wp:positionV>
            <wp:extent cx="1158240" cy="1660525"/>
            <wp:effectExtent l="0" t="0" r="0" b="3175"/>
            <wp:wrapSquare wrapText="bothSides"/>
            <wp:docPr id="855346602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346602" name="Grafik 85534660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821EB3" w14:textId="3FFF9C45" w:rsidR="00432594" w:rsidRPr="00870A51" w:rsidRDefault="00432594" w:rsidP="00A242C7">
      <w:pPr>
        <w:spacing w:after="0" w:line="240" w:lineRule="auto"/>
        <w:ind w:left="-851" w:right="-432"/>
        <w:rPr>
          <w:rFonts w:ascii="Avenir Book" w:hAnsi="Avenir Book"/>
        </w:rPr>
      </w:pPr>
    </w:p>
    <w:p w14:paraId="273E6E08" w14:textId="56E942D7" w:rsidR="00432594" w:rsidRPr="00870A51" w:rsidRDefault="00432594" w:rsidP="00A242C7">
      <w:pPr>
        <w:spacing w:after="0" w:line="240" w:lineRule="auto"/>
        <w:ind w:left="-851" w:right="-432"/>
        <w:rPr>
          <w:rFonts w:ascii="Avenir Book" w:hAnsi="Avenir Book"/>
        </w:rPr>
      </w:pPr>
    </w:p>
    <w:p w14:paraId="7EAB3D4B" w14:textId="530D48BC" w:rsidR="00774122" w:rsidRPr="00870A51" w:rsidRDefault="00774122" w:rsidP="00A242C7">
      <w:pPr>
        <w:spacing w:after="0" w:line="240" w:lineRule="auto"/>
        <w:ind w:left="-851" w:right="-432"/>
        <w:rPr>
          <w:rFonts w:ascii="Avenir Book" w:hAnsi="Avenir Book"/>
        </w:rPr>
      </w:pPr>
    </w:p>
    <w:p w14:paraId="6CDB3986" w14:textId="3FAC2359" w:rsidR="00774122" w:rsidRPr="00870A51" w:rsidRDefault="00870A51" w:rsidP="00A242C7">
      <w:pPr>
        <w:spacing w:after="0" w:line="240" w:lineRule="auto"/>
        <w:ind w:left="-851" w:right="-432"/>
        <w:rPr>
          <w:rFonts w:ascii="Avenir Book" w:hAnsi="Avenir Book"/>
        </w:rPr>
      </w:pPr>
      <w:r>
        <w:rPr>
          <w:rFonts w:ascii="Avenir Book" w:hAnsi="Avenir Book"/>
          <w:noProof/>
        </w:rPr>
        <w:drawing>
          <wp:anchor distT="0" distB="0" distL="114300" distR="114300" simplePos="0" relativeHeight="251664384" behindDoc="0" locked="0" layoutInCell="1" allowOverlap="1" wp14:anchorId="5FB032A1" wp14:editId="01FCBDC1">
            <wp:simplePos x="0" y="0"/>
            <wp:positionH relativeFrom="column">
              <wp:posOffset>5916295</wp:posOffset>
            </wp:positionH>
            <wp:positionV relativeFrom="paragraph">
              <wp:posOffset>121375</wp:posOffset>
            </wp:positionV>
            <wp:extent cx="1628140" cy="1941830"/>
            <wp:effectExtent l="0" t="0" r="0" b="1270"/>
            <wp:wrapSquare wrapText="bothSides"/>
            <wp:docPr id="1673562972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562972" name="Grafik 167356297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140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AE5471" w14:textId="03AA5BBC" w:rsidR="00432594" w:rsidRPr="00870A51" w:rsidRDefault="00432594" w:rsidP="00A242C7">
      <w:pPr>
        <w:spacing w:after="0" w:line="240" w:lineRule="auto"/>
        <w:ind w:left="-851" w:right="-432"/>
        <w:rPr>
          <w:rFonts w:ascii="Avenir Book" w:hAnsi="Avenir Book"/>
        </w:rPr>
      </w:pPr>
    </w:p>
    <w:p w14:paraId="15AB4086" w14:textId="65FBDF8E" w:rsidR="00432594" w:rsidRPr="00870A51" w:rsidRDefault="00432594" w:rsidP="00A242C7">
      <w:pPr>
        <w:spacing w:after="0" w:line="240" w:lineRule="auto"/>
        <w:ind w:left="-851" w:right="-432"/>
        <w:rPr>
          <w:rFonts w:ascii="Avenir Book" w:hAnsi="Avenir Book"/>
        </w:rPr>
      </w:pPr>
    </w:p>
    <w:p w14:paraId="06778BAA" w14:textId="1A1FB261" w:rsidR="00432594" w:rsidRPr="00870A51" w:rsidRDefault="00432594" w:rsidP="00A242C7">
      <w:pPr>
        <w:spacing w:after="0" w:line="240" w:lineRule="auto"/>
        <w:ind w:left="-851" w:right="-432"/>
        <w:rPr>
          <w:rFonts w:ascii="Avenir Book" w:hAnsi="Avenir Book"/>
          <w:sz w:val="28"/>
          <w:szCs w:val="28"/>
        </w:rPr>
      </w:pPr>
    </w:p>
    <w:p w14:paraId="7CE71F93" w14:textId="691F6A12" w:rsidR="00180DB2" w:rsidRPr="00870A51" w:rsidRDefault="00180DB2" w:rsidP="00A242C7">
      <w:pPr>
        <w:spacing w:after="0" w:line="240" w:lineRule="auto"/>
        <w:ind w:left="-851" w:right="-432"/>
        <w:rPr>
          <w:rFonts w:ascii="Avenir Book" w:hAnsi="Avenir Book"/>
          <w:sz w:val="28"/>
          <w:szCs w:val="28"/>
        </w:rPr>
      </w:pPr>
    </w:p>
    <w:p w14:paraId="7F758024" w14:textId="3C70E2D2" w:rsidR="00180DB2" w:rsidRPr="00870A51" w:rsidRDefault="00180DB2" w:rsidP="00A242C7">
      <w:pPr>
        <w:spacing w:after="0" w:line="240" w:lineRule="auto"/>
        <w:ind w:left="-851" w:right="-432"/>
        <w:rPr>
          <w:rFonts w:ascii="Avenir Book" w:hAnsi="Avenir Book"/>
          <w:sz w:val="28"/>
          <w:szCs w:val="28"/>
        </w:rPr>
      </w:pPr>
    </w:p>
    <w:p w14:paraId="3CA44C2F" w14:textId="075130AE" w:rsidR="00870A51" w:rsidRDefault="00870A51" w:rsidP="00870A51">
      <w:pPr>
        <w:spacing w:after="0" w:line="240" w:lineRule="auto"/>
        <w:ind w:left="-851" w:right="-432" w:firstLine="851"/>
        <w:rPr>
          <w:rFonts w:ascii="Avenir Book" w:hAnsi="Avenir Book"/>
        </w:rPr>
      </w:pPr>
      <w:r>
        <w:rPr>
          <w:rFonts w:ascii="Avenir Book" w:hAnsi="Avenir Book"/>
        </w:rPr>
        <w:t>Wir danken</w:t>
      </w:r>
    </w:p>
    <w:p w14:paraId="16EB6E0E" w14:textId="63815B02" w:rsidR="00870A51" w:rsidRPr="00870A51" w:rsidRDefault="00870A51" w:rsidP="00870A51">
      <w:pPr>
        <w:spacing w:after="0" w:line="240" w:lineRule="auto"/>
        <w:ind w:left="-851" w:right="-432" w:firstLine="851"/>
        <w:rPr>
          <w:rFonts w:ascii="Avenir Book" w:hAnsi="Avenir Book"/>
          <w:sz w:val="28"/>
          <w:szCs w:val="28"/>
        </w:rPr>
      </w:pPr>
      <w:r>
        <w:rPr>
          <w:rFonts w:ascii="Avenir Book" w:hAnsi="Avenir Book"/>
        </w:rPr>
        <w:t>Landesmusikschule Telfs</w:t>
      </w:r>
    </w:p>
    <w:p w14:paraId="4DB0AD21" w14:textId="60E9BA2B" w:rsidR="00870A51" w:rsidRDefault="00870A51" w:rsidP="00870A51">
      <w:pPr>
        <w:spacing w:after="0" w:line="240" w:lineRule="auto"/>
        <w:ind w:right="-432"/>
        <w:rPr>
          <w:rFonts w:ascii="Avenir Book" w:hAnsi="Avenir Book"/>
        </w:rPr>
      </w:pPr>
      <w:r>
        <w:rPr>
          <w:rFonts w:ascii="Avenir Book" w:hAnsi="Avenir Book"/>
        </w:rPr>
        <w:t xml:space="preserve">Vinzenz Gemeinschaft Telfs </w:t>
      </w:r>
    </w:p>
    <w:p w14:paraId="36EBFABE" w14:textId="7CD3354C" w:rsidR="00870A51" w:rsidRPr="00870A51" w:rsidRDefault="00870A51" w:rsidP="00870A51">
      <w:pPr>
        <w:spacing w:after="0" w:line="240" w:lineRule="auto"/>
        <w:ind w:right="-432"/>
        <w:rPr>
          <w:rFonts w:ascii="Avenir Book" w:hAnsi="Avenir Book"/>
        </w:rPr>
      </w:pPr>
      <w:r w:rsidRPr="00870A51">
        <w:rPr>
          <w:rFonts w:ascii="Avenir Book" w:hAnsi="Avenir Book"/>
        </w:rPr>
        <w:t>Josef Ladner, Mesner Pfarrkirche St. Barbara</w:t>
      </w:r>
    </w:p>
    <w:p w14:paraId="39B867E5" w14:textId="77777777" w:rsidR="00180DB2" w:rsidRPr="00870A51" w:rsidRDefault="00180DB2" w:rsidP="00A242C7">
      <w:pPr>
        <w:spacing w:after="0" w:line="240" w:lineRule="auto"/>
        <w:ind w:left="-851" w:right="-432"/>
        <w:rPr>
          <w:rFonts w:ascii="Avenir Book" w:hAnsi="Avenir Book"/>
          <w:sz w:val="28"/>
          <w:szCs w:val="28"/>
        </w:rPr>
      </w:pPr>
    </w:p>
    <w:p w14:paraId="696319C9" w14:textId="77777777" w:rsidR="00180DB2" w:rsidRPr="00870A51" w:rsidRDefault="00180DB2" w:rsidP="00A242C7">
      <w:pPr>
        <w:spacing w:after="0" w:line="240" w:lineRule="auto"/>
        <w:ind w:left="-851" w:right="-432"/>
        <w:rPr>
          <w:rFonts w:ascii="Avenir Book" w:hAnsi="Avenir Book"/>
          <w:sz w:val="28"/>
          <w:szCs w:val="28"/>
        </w:rPr>
      </w:pPr>
    </w:p>
    <w:p w14:paraId="1F0DA5D4" w14:textId="19E10AAC" w:rsidR="00BD374D" w:rsidRPr="00870A51" w:rsidRDefault="00BD374D" w:rsidP="00AB4652">
      <w:pPr>
        <w:spacing w:after="0" w:line="240" w:lineRule="auto"/>
        <w:ind w:left="142" w:right="-432"/>
        <w:rPr>
          <w:rFonts w:ascii="Avenir Book" w:hAnsi="Avenir Book"/>
          <w:b/>
          <w:bCs/>
          <w:sz w:val="28"/>
          <w:szCs w:val="28"/>
          <w:lang w:val="en-US"/>
        </w:rPr>
      </w:pPr>
      <w:r w:rsidRPr="00870A51">
        <w:rPr>
          <w:rFonts w:ascii="Avenir Book" w:hAnsi="Avenir Book"/>
          <w:b/>
          <w:bCs/>
          <w:sz w:val="28"/>
          <w:szCs w:val="28"/>
          <w:lang w:val="en-US"/>
        </w:rPr>
        <w:t>ARCINVENTO</w:t>
      </w:r>
    </w:p>
    <w:p w14:paraId="0CB1A648" w14:textId="77777777" w:rsidR="00AB4652" w:rsidRPr="00870A51" w:rsidRDefault="00AB4652" w:rsidP="00AB4652">
      <w:pPr>
        <w:spacing w:after="0" w:line="240" w:lineRule="auto"/>
        <w:ind w:left="142" w:right="-432"/>
        <w:rPr>
          <w:rFonts w:ascii="Avenir Book" w:hAnsi="Avenir Book"/>
          <w:sz w:val="28"/>
          <w:szCs w:val="28"/>
          <w:lang w:val="en-US"/>
        </w:rPr>
      </w:pPr>
    </w:p>
    <w:p w14:paraId="44B7E05B" w14:textId="0E61CA34" w:rsidR="00AB4652" w:rsidRPr="00AB4652" w:rsidRDefault="00AB4652" w:rsidP="00AB4652">
      <w:pPr>
        <w:spacing w:after="0" w:line="240" w:lineRule="auto"/>
        <w:rPr>
          <w:rFonts w:ascii="Avenir Book" w:hAnsi="Avenir Book"/>
          <w:b/>
          <w:bCs/>
          <w:sz w:val="28"/>
          <w:szCs w:val="28"/>
        </w:rPr>
      </w:pPr>
      <w:r w:rsidRPr="00870A51">
        <w:rPr>
          <w:rFonts w:ascii="Avenir Book" w:hAnsi="Avenir Book"/>
          <w:lang w:val="en-US"/>
        </w:rPr>
        <w:t xml:space="preserve">  </w:t>
      </w:r>
      <w:r w:rsidR="00BD374D" w:rsidRPr="00C71E38">
        <w:rPr>
          <w:rFonts w:ascii="Avenir Book" w:hAnsi="Avenir Book"/>
        </w:rPr>
        <w:t xml:space="preserve">Anders als heute treffen </w:t>
      </w:r>
      <w:r w:rsidR="00BD374D" w:rsidRPr="00AB4652">
        <w:rPr>
          <w:rFonts w:ascii="Avenir Book" w:hAnsi="Avenir Book"/>
          <w:b/>
          <w:bCs/>
        </w:rPr>
        <w:t>Anna Müller</w:t>
      </w:r>
      <w:r w:rsidR="00BD374D" w:rsidRPr="00C71E38">
        <w:rPr>
          <w:rFonts w:ascii="Avenir Book" w:hAnsi="Avenir Book"/>
        </w:rPr>
        <w:t xml:space="preserve"> und </w:t>
      </w:r>
      <w:r w:rsidR="00BD374D" w:rsidRPr="00AB4652">
        <w:rPr>
          <w:rFonts w:ascii="Avenir Book" w:hAnsi="Avenir Book"/>
          <w:b/>
          <w:bCs/>
        </w:rPr>
        <w:t>Albert Knapp</w:t>
      </w:r>
      <w:r w:rsidR="00BD374D" w:rsidRPr="00C71E38">
        <w:rPr>
          <w:rFonts w:ascii="Avenir Book" w:hAnsi="Avenir Book"/>
        </w:rPr>
        <w:t xml:space="preserve"> für 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 w:rsidR="006729F1">
        <w:rPr>
          <w:rFonts w:ascii="Avenir Book" w:hAnsi="Avenir Book"/>
        </w:rPr>
        <w:tab/>
      </w:r>
      <w:r w:rsidRPr="00AB4652">
        <w:rPr>
          <w:rFonts w:ascii="Avenir Book" w:hAnsi="Avenir Book"/>
          <w:b/>
          <w:bCs/>
          <w:sz w:val="28"/>
          <w:szCs w:val="28"/>
        </w:rPr>
        <w:t>Georg Philip Telemann (1681 – 1767)</w:t>
      </w:r>
    </w:p>
    <w:p w14:paraId="09E96621" w14:textId="5896E7A2" w:rsidR="00AB4652" w:rsidRPr="00AB4652" w:rsidRDefault="00AB4652" w:rsidP="00AB4652">
      <w:pPr>
        <w:spacing w:after="0" w:line="240" w:lineRule="auto"/>
        <w:ind w:right="-432"/>
        <w:rPr>
          <w:rFonts w:ascii="Avenir Book" w:hAnsi="Avenir Book"/>
        </w:rPr>
      </w:pPr>
      <w:r>
        <w:rPr>
          <w:rFonts w:ascii="Avenir Book" w:hAnsi="Avenir Book"/>
        </w:rPr>
        <w:t xml:space="preserve">  </w:t>
      </w:r>
      <w:r w:rsidR="00BD374D" w:rsidRPr="00C71E38">
        <w:rPr>
          <w:rFonts w:ascii="Avenir Book" w:hAnsi="Avenir Book"/>
        </w:rPr>
        <w:t xml:space="preserve">gewöhnlich an den Instrumenten Große Orgel und Violoncello 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 w:rsidR="006729F1">
        <w:rPr>
          <w:rFonts w:ascii="Avenir Book" w:hAnsi="Avenir Book"/>
        </w:rPr>
        <w:tab/>
      </w:r>
      <w:r w:rsidRPr="00AB4652">
        <w:rPr>
          <w:rFonts w:ascii="Avenir Book" w:hAnsi="Avenir Book"/>
          <w:sz w:val="28"/>
          <w:szCs w:val="28"/>
        </w:rPr>
        <w:t>Sonata für Violoncello und Basso Continuo</w:t>
      </w:r>
    </w:p>
    <w:p w14:paraId="4A37198D" w14:textId="28E943DF" w:rsidR="00AB4652" w:rsidRPr="00AB4652" w:rsidRDefault="00BD374D" w:rsidP="00AB4652">
      <w:pPr>
        <w:spacing w:after="0" w:line="240" w:lineRule="auto"/>
        <w:ind w:left="142" w:right="-432"/>
        <w:rPr>
          <w:rFonts w:ascii="Avenir Book" w:hAnsi="Avenir Book"/>
        </w:rPr>
      </w:pPr>
      <w:r w:rsidRPr="00C71E38">
        <w:rPr>
          <w:rFonts w:ascii="Avenir Book" w:hAnsi="Avenir Book"/>
        </w:rPr>
        <w:t xml:space="preserve">zusammen. Als Duo ARCINVENTO schaffen sie gemeinsam </w:t>
      </w:r>
      <w:r w:rsidR="00AB4652">
        <w:rPr>
          <w:rFonts w:ascii="Avenir Book" w:hAnsi="Avenir Book"/>
        </w:rPr>
        <w:tab/>
      </w:r>
      <w:r w:rsidR="008827C9">
        <w:rPr>
          <w:rFonts w:ascii="Avenir Book" w:hAnsi="Avenir Book"/>
        </w:rPr>
        <w:tab/>
      </w:r>
      <w:r w:rsidR="008827C9">
        <w:rPr>
          <w:rFonts w:ascii="Avenir Book" w:hAnsi="Avenir Book"/>
        </w:rPr>
        <w:tab/>
      </w:r>
      <w:r w:rsidR="005E0E92" w:rsidRPr="00AB4652">
        <w:rPr>
          <w:rFonts w:ascii="Avenir Book" w:hAnsi="Avenir Book"/>
          <w:sz w:val="28"/>
          <w:szCs w:val="28"/>
        </w:rPr>
        <w:t>Lento – Allegro</w:t>
      </w:r>
      <w:r w:rsidR="002F1160">
        <w:rPr>
          <w:rFonts w:ascii="Avenir Book" w:hAnsi="Avenir Book"/>
        </w:rPr>
        <w:tab/>
      </w:r>
      <w:r w:rsidR="00AB4652">
        <w:rPr>
          <w:rFonts w:ascii="Avenir Book" w:hAnsi="Avenir Book"/>
        </w:rPr>
        <w:tab/>
      </w:r>
    </w:p>
    <w:p w14:paraId="09D13A92" w14:textId="1CE84018" w:rsidR="00AB4652" w:rsidRPr="002F1160" w:rsidRDefault="00BD374D" w:rsidP="002F1160">
      <w:pPr>
        <w:spacing w:after="0" w:line="240" w:lineRule="auto"/>
        <w:ind w:left="-426" w:firstLine="568"/>
        <w:rPr>
          <w:rFonts w:ascii="Avenir Book" w:hAnsi="Avenir Book"/>
        </w:rPr>
      </w:pPr>
      <w:r w:rsidRPr="00C71E38">
        <w:rPr>
          <w:rFonts w:ascii="Avenir Book" w:hAnsi="Avenir Book"/>
        </w:rPr>
        <w:t xml:space="preserve">Programmkonzepte, die zum einen die Vielschichtigkeit und </w:t>
      </w:r>
      <w:r w:rsidR="005E0E92">
        <w:rPr>
          <w:rFonts w:ascii="Avenir Book" w:hAnsi="Avenir Book"/>
        </w:rPr>
        <w:tab/>
      </w:r>
      <w:r w:rsidR="005E0E92">
        <w:rPr>
          <w:rFonts w:ascii="Avenir Book" w:hAnsi="Avenir Book"/>
        </w:rPr>
        <w:tab/>
      </w:r>
      <w:r w:rsidR="005E0E92">
        <w:rPr>
          <w:rFonts w:ascii="Avenir Book" w:hAnsi="Avenir Book"/>
        </w:rPr>
        <w:tab/>
      </w:r>
      <w:r w:rsidR="005E0E92" w:rsidRPr="00AB4652">
        <w:rPr>
          <w:rFonts w:ascii="Avenir Book" w:hAnsi="Avenir Book"/>
          <w:sz w:val="28"/>
          <w:szCs w:val="28"/>
        </w:rPr>
        <w:t>Largo</w:t>
      </w:r>
      <w:r w:rsidR="008827C9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8827C9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AB4652">
        <w:rPr>
          <w:rFonts w:ascii="Avenir Book" w:hAnsi="Avenir Book"/>
        </w:rPr>
        <w:tab/>
      </w:r>
    </w:p>
    <w:p w14:paraId="0BE645F2" w14:textId="628B8132" w:rsidR="00AB4652" w:rsidRPr="002F1160" w:rsidRDefault="00BD374D" w:rsidP="002F1160">
      <w:pPr>
        <w:spacing w:after="0" w:line="240" w:lineRule="auto"/>
        <w:ind w:left="-426" w:firstLine="568"/>
        <w:rPr>
          <w:rFonts w:ascii="Avenir Book" w:hAnsi="Avenir Book"/>
          <w:sz w:val="28"/>
          <w:szCs w:val="28"/>
        </w:rPr>
      </w:pPr>
      <w:r w:rsidRPr="00C71E38">
        <w:rPr>
          <w:rFonts w:ascii="Avenir Book" w:hAnsi="Avenir Book"/>
        </w:rPr>
        <w:t xml:space="preserve">Komplexität der beiden Instrumente zeigt und zum anderen </w:t>
      </w:r>
      <w:r w:rsidR="00AB4652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AB4652">
        <w:rPr>
          <w:rFonts w:ascii="Avenir Book" w:hAnsi="Avenir Book"/>
        </w:rPr>
        <w:tab/>
      </w:r>
      <w:r w:rsidR="006729F1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</w:p>
    <w:p w14:paraId="4A80B453" w14:textId="1069FCA0" w:rsidR="00AB4652" w:rsidRPr="00AB4652" w:rsidRDefault="00BD374D" w:rsidP="00AB4652">
      <w:pPr>
        <w:spacing w:after="0" w:line="240" w:lineRule="auto"/>
        <w:ind w:left="-426" w:firstLine="568"/>
        <w:rPr>
          <w:rFonts w:ascii="Avenir Book" w:hAnsi="Avenir Book"/>
          <w:sz w:val="28"/>
          <w:szCs w:val="28"/>
        </w:rPr>
      </w:pPr>
      <w:r w:rsidRPr="00C71E38">
        <w:rPr>
          <w:rFonts w:ascii="Avenir Book" w:hAnsi="Avenir Book"/>
        </w:rPr>
        <w:t>verschiedensten musikalische</w:t>
      </w:r>
      <w:r w:rsidR="00353081">
        <w:rPr>
          <w:rFonts w:ascii="Avenir Book" w:hAnsi="Avenir Book"/>
        </w:rPr>
        <w:t>n</w:t>
      </w:r>
      <w:r w:rsidRPr="00C71E38">
        <w:rPr>
          <w:rFonts w:ascii="Avenir Book" w:hAnsi="Avenir Book"/>
        </w:rPr>
        <w:t xml:space="preserve"> Stilrichtungen ihren Platz gibt. </w:t>
      </w:r>
      <w:r w:rsidR="00AB4652">
        <w:rPr>
          <w:rFonts w:ascii="Avenir Book" w:hAnsi="Avenir Book"/>
        </w:rPr>
        <w:tab/>
      </w:r>
      <w:r w:rsidR="00AB4652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</w:p>
    <w:p w14:paraId="75260882" w14:textId="5BB0A56B" w:rsidR="00AB4652" w:rsidRPr="00AB4652" w:rsidRDefault="00AB4652" w:rsidP="00AB4652">
      <w:pPr>
        <w:spacing w:after="0" w:line="240" w:lineRule="auto"/>
        <w:rPr>
          <w:rFonts w:ascii="Avenir Book" w:hAnsi="Avenir Book"/>
          <w:b/>
          <w:bCs/>
          <w:sz w:val="28"/>
          <w:szCs w:val="28"/>
        </w:rPr>
      </w:pPr>
      <w:r>
        <w:rPr>
          <w:rFonts w:ascii="Avenir Book" w:hAnsi="Avenir Book"/>
        </w:rPr>
        <w:t xml:space="preserve">  </w:t>
      </w:r>
      <w:r w:rsidR="00BD374D" w:rsidRPr="00C71E38">
        <w:rPr>
          <w:rFonts w:ascii="Avenir Book" w:hAnsi="Avenir Book"/>
        </w:rPr>
        <w:t xml:space="preserve">Ein Schwerpunkt des Duos liegt auf der spätromantischen Musik 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 w:rsidR="005E0E92">
        <w:rPr>
          <w:rFonts w:ascii="Avenir Book" w:hAnsi="Avenir Book"/>
        </w:rPr>
        <w:tab/>
      </w:r>
      <w:proofErr w:type="spellStart"/>
      <w:r w:rsidR="005E0E92" w:rsidRPr="00AB4652">
        <w:rPr>
          <w:rFonts w:ascii="Avenir Book" w:hAnsi="Avenir Book"/>
          <w:b/>
          <w:bCs/>
          <w:sz w:val="28"/>
          <w:szCs w:val="28"/>
        </w:rPr>
        <w:t>Erroll</w:t>
      </w:r>
      <w:proofErr w:type="spellEnd"/>
      <w:r w:rsidR="005E0E92" w:rsidRPr="00AB4652">
        <w:rPr>
          <w:rFonts w:ascii="Avenir Book" w:hAnsi="Avenir Book"/>
          <w:b/>
          <w:bCs/>
          <w:sz w:val="28"/>
          <w:szCs w:val="28"/>
        </w:rPr>
        <w:t xml:space="preserve"> Luis Garner (1921 – 1977)</w:t>
      </w:r>
      <w:r w:rsidR="006729F1">
        <w:rPr>
          <w:rFonts w:ascii="Avenir Book" w:hAnsi="Avenir Book"/>
        </w:rPr>
        <w:tab/>
      </w:r>
    </w:p>
    <w:p w14:paraId="0A4E88D1" w14:textId="2717FC13" w:rsidR="00AB4652" w:rsidRDefault="00AB4652" w:rsidP="00AB4652">
      <w:pPr>
        <w:spacing w:after="0" w:line="240" w:lineRule="auto"/>
        <w:ind w:right="-432"/>
        <w:rPr>
          <w:rFonts w:ascii="Avenir Book" w:hAnsi="Avenir Book"/>
        </w:rPr>
      </w:pPr>
      <w:r>
        <w:rPr>
          <w:rFonts w:ascii="Avenir Book" w:hAnsi="Avenir Book"/>
        </w:rPr>
        <w:t xml:space="preserve">  </w:t>
      </w:r>
      <w:r w:rsidR="00BD374D" w:rsidRPr="00C71E38">
        <w:rPr>
          <w:rFonts w:ascii="Avenir Book" w:hAnsi="Avenir Book"/>
        </w:rPr>
        <w:t xml:space="preserve">des Beginns des 20. Jahrhunderts und Eigenkompositionen von </w:t>
      </w:r>
      <w:r w:rsidR="008827C9">
        <w:rPr>
          <w:rFonts w:ascii="Avenir Book" w:hAnsi="Avenir Book"/>
        </w:rPr>
        <w:tab/>
      </w:r>
      <w:r w:rsidR="005E0E92">
        <w:rPr>
          <w:rFonts w:ascii="Avenir Book" w:hAnsi="Avenir Book"/>
        </w:rPr>
        <w:tab/>
      </w:r>
      <w:r w:rsidR="008827C9">
        <w:rPr>
          <w:rFonts w:ascii="Avenir Book" w:hAnsi="Avenir Book"/>
        </w:rPr>
        <w:tab/>
      </w:r>
      <w:r w:rsidR="005E0E92" w:rsidRPr="00AB4652">
        <w:rPr>
          <w:rFonts w:ascii="Avenir Book" w:hAnsi="Avenir Book"/>
          <w:sz w:val="28"/>
          <w:szCs w:val="28"/>
        </w:rPr>
        <w:t>Misty</w:t>
      </w:r>
      <w:r w:rsidR="005E0E92">
        <w:rPr>
          <w:rFonts w:ascii="Avenir Book" w:hAnsi="Avenir Book"/>
        </w:rPr>
        <w:tab/>
      </w:r>
      <w:r w:rsidR="008827C9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</w:p>
    <w:p w14:paraId="0BB2680F" w14:textId="4A0E7129" w:rsidR="00AB4652" w:rsidRPr="005E0E92" w:rsidRDefault="00BD374D" w:rsidP="005E0E92">
      <w:pPr>
        <w:spacing w:after="0" w:line="240" w:lineRule="auto"/>
        <w:ind w:left="142" w:right="-432"/>
        <w:rPr>
          <w:rFonts w:ascii="Avenir Book" w:hAnsi="Avenir Book"/>
        </w:rPr>
      </w:pPr>
      <w:r w:rsidRPr="00C71E38">
        <w:rPr>
          <w:rFonts w:ascii="Avenir Book" w:hAnsi="Avenir Book"/>
        </w:rPr>
        <w:t xml:space="preserve">Albert Knapp. Wenn sie nicht gemeinsam oder </w:t>
      </w:r>
      <w:r w:rsidR="00A242C7" w:rsidRPr="00C71E38">
        <w:rPr>
          <w:rFonts w:ascii="Avenir Book" w:hAnsi="Avenir Book"/>
        </w:rPr>
        <w:t>mit andere</w:t>
      </w:r>
      <w:r w:rsidR="00A242C7">
        <w:rPr>
          <w:rFonts w:ascii="Avenir Book" w:hAnsi="Avenir Book"/>
        </w:rPr>
        <w:t xml:space="preserve">n </w:t>
      </w:r>
      <w:r w:rsidR="00AB4652">
        <w:rPr>
          <w:rFonts w:ascii="Avenir Book" w:hAnsi="Avenir Book"/>
        </w:rPr>
        <w:tab/>
      </w:r>
      <w:r w:rsidR="005E0E92">
        <w:rPr>
          <w:rFonts w:ascii="Avenir Book" w:hAnsi="Avenir Book"/>
        </w:rPr>
        <w:tab/>
      </w:r>
      <w:r w:rsidR="005E0E92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AB4652">
        <w:rPr>
          <w:rFonts w:ascii="Avenir Book" w:hAnsi="Avenir Book"/>
        </w:rPr>
        <w:tab/>
      </w:r>
      <w:r w:rsidR="006729F1">
        <w:rPr>
          <w:rFonts w:ascii="Avenir Book" w:hAnsi="Avenir Book"/>
        </w:rPr>
        <w:tab/>
      </w:r>
    </w:p>
    <w:p w14:paraId="28CA17B5" w14:textId="3B20B3CE" w:rsidR="00AB4652" w:rsidRDefault="00A242C7" w:rsidP="00AB4652">
      <w:pPr>
        <w:spacing w:after="0" w:line="240" w:lineRule="auto"/>
        <w:ind w:left="142" w:right="-432"/>
        <w:rPr>
          <w:rFonts w:ascii="Avenir Book" w:hAnsi="Avenir Book"/>
        </w:rPr>
      </w:pPr>
      <w:r>
        <w:rPr>
          <w:rFonts w:ascii="Avenir Book" w:hAnsi="Avenir Book"/>
        </w:rPr>
        <w:t>musizieren</w:t>
      </w:r>
      <w:r w:rsidRPr="00C71E38">
        <w:rPr>
          <w:rFonts w:ascii="Avenir Book" w:hAnsi="Avenir Book"/>
        </w:rPr>
        <w:t xml:space="preserve"> </w:t>
      </w:r>
      <w:r w:rsidR="00BD374D" w:rsidRPr="00C71E38">
        <w:rPr>
          <w:rFonts w:ascii="Avenir Book" w:hAnsi="Avenir Book"/>
        </w:rPr>
        <w:t xml:space="preserve">oder Menschen von klein bis groß ihre Instrumente </w:t>
      </w:r>
      <w:r w:rsidR="002F1160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  <w:r w:rsidR="002F1160">
        <w:rPr>
          <w:rFonts w:ascii="Avenir Book" w:hAnsi="Avenir Book"/>
        </w:rPr>
        <w:tab/>
      </w:r>
    </w:p>
    <w:p w14:paraId="1C6E9337" w14:textId="58DFD45C" w:rsidR="00AB4652" w:rsidRDefault="00BD374D" w:rsidP="00AB4652">
      <w:pPr>
        <w:spacing w:after="0" w:line="240" w:lineRule="auto"/>
        <w:ind w:left="142" w:right="-432"/>
        <w:rPr>
          <w:rFonts w:ascii="Avenir Book" w:hAnsi="Avenir Book"/>
        </w:rPr>
      </w:pPr>
      <w:r w:rsidRPr="00C71E38">
        <w:rPr>
          <w:rFonts w:ascii="Avenir Book" w:hAnsi="Avenir Book"/>
        </w:rPr>
        <w:t xml:space="preserve">beibringen, lieben sie es, gemeinsam Neuland zu entdecken und </w:t>
      </w:r>
      <w:r w:rsidR="00AB4652">
        <w:rPr>
          <w:rFonts w:ascii="Avenir Book" w:hAnsi="Avenir Book"/>
        </w:rPr>
        <w:tab/>
      </w:r>
      <w:r w:rsidR="006729F1">
        <w:rPr>
          <w:rFonts w:ascii="Avenir Book" w:hAnsi="Avenir Book"/>
        </w:rPr>
        <w:tab/>
      </w:r>
      <w:r w:rsidR="00AB4652" w:rsidRPr="006729F1">
        <w:rPr>
          <w:rFonts w:ascii="Avenir Book" w:hAnsi="Avenir Book"/>
          <w:b/>
          <w:bCs/>
          <w:sz w:val="28"/>
          <w:szCs w:val="28"/>
        </w:rPr>
        <w:t xml:space="preserve">Nicola </w:t>
      </w:r>
      <w:proofErr w:type="spellStart"/>
      <w:r w:rsidR="00AB4652" w:rsidRPr="006729F1">
        <w:rPr>
          <w:rFonts w:ascii="Avenir Book" w:hAnsi="Avenir Book"/>
          <w:b/>
          <w:bCs/>
          <w:sz w:val="28"/>
          <w:szCs w:val="28"/>
        </w:rPr>
        <w:t>Porpora</w:t>
      </w:r>
      <w:proofErr w:type="spellEnd"/>
      <w:r w:rsidR="00AB4652" w:rsidRPr="006729F1">
        <w:rPr>
          <w:rFonts w:ascii="Avenir Book" w:hAnsi="Avenir Book"/>
          <w:b/>
          <w:bCs/>
          <w:sz w:val="28"/>
          <w:szCs w:val="28"/>
        </w:rPr>
        <w:t xml:space="preserve"> (168</w:t>
      </w:r>
      <w:r w:rsidR="006729F1" w:rsidRPr="006729F1">
        <w:rPr>
          <w:rFonts w:ascii="Avenir Book" w:hAnsi="Avenir Book"/>
          <w:b/>
          <w:bCs/>
          <w:sz w:val="28"/>
          <w:szCs w:val="28"/>
        </w:rPr>
        <w:t>6 – 1778)</w:t>
      </w:r>
    </w:p>
    <w:p w14:paraId="6FABBD8B" w14:textId="1CE0F3E0" w:rsidR="006729F1" w:rsidRDefault="00BD374D" w:rsidP="006729F1">
      <w:pPr>
        <w:spacing w:after="0" w:line="240" w:lineRule="auto"/>
        <w:ind w:left="142"/>
        <w:rPr>
          <w:rFonts w:ascii="Avenir Book" w:hAnsi="Avenir Book"/>
          <w:sz w:val="28"/>
          <w:szCs w:val="28"/>
          <w:lang w:val="en-US"/>
        </w:rPr>
      </w:pPr>
      <w:r w:rsidRPr="00C71E38">
        <w:rPr>
          <w:rFonts w:ascii="Avenir Book" w:hAnsi="Avenir Book"/>
        </w:rPr>
        <w:t>zusammen mit ihren Kindern zu reisen, am liebsten wild und lang.</w:t>
      </w:r>
      <w:r w:rsidR="006729F1">
        <w:rPr>
          <w:rFonts w:ascii="Avenir Book" w:hAnsi="Avenir Book"/>
        </w:rPr>
        <w:tab/>
      </w:r>
      <w:r w:rsidR="006729F1">
        <w:rPr>
          <w:rFonts w:ascii="Avenir Book" w:hAnsi="Avenir Book"/>
        </w:rPr>
        <w:tab/>
      </w:r>
      <w:r w:rsidR="006729F1">
        <w:rPr>
          <w:rFonts w:ascii="Avenir Book" w:hAnsi="Avenir Book"/>
          <w:sz w:val="28"/>
          <w:szCs w:val="28"/>
          <w:lang w:val="en-US"/>
        </w:rPr>
        <w:t>Sonata für Violoncello und Basso Continuo</w:t>
      </w:r>
    </w:p>
    <w:p w14:paraId="4832CE3B" w14:textId="669E35EB" w:rsidR="00AB4652" w:rsidRPr="00D143B2" w:rsidRDefault="006729F1" w:rsidP="005E0E92">
      <w:pPr>
        <w:spacing w:after="0" w:line="240" w:lineRule="auto"/>
        <w:ind w:right="-432"/>
        <w:rPr>
          <w:rFonts w:ascii="Avenir Book" w:hAnsi="Avenir Book"/>
          <w:sz w:val="28"/>
          <w:szCs w:val="28"/>
          <w:lang w:val="en-US"/>
        </w:rPr>
      </w:pP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="005E0E92" w:rsidRPr="00D143B2">
        <w:rPr>
          <w:rFonts w:ascii="Avenir Book" w:hAnsi="Avenir Book"/>
          <w:sz w:val="28"/>
          <w:szCs w:val="28"/>
          <w:lang w:val="en-US"/>
        </w:rPr>
        <w:t>Larghetto – Allegro</w:t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5E0E9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  <w:r w:rsidR="008827C9" w:rsidRPr="00D143B2">
        <w:rPr>
          <w:rFonts w:ascii="Avenir Book" w:hAnsi="Avenir Book"/>
          <w:sz w:val="28"/>
          <w:szCs w:val="28"/>
          <w:lang w:val="en-US"/>
        </w:rPr>
        <w:tab/>
      </w:r>
    </w:p>
    <w:p w14:paraId="5E61F30B" w14:textId="6D386778" w:rsidR="00BD374D" w:rsidRPr="00D143B2" w:rsidRDefault="00BD374D" w:rsidP="00AB4652">
      <w:pPr>
        <w:spacing w:after="0" w:line="240" w:lineRule="auto"/>
        <w:ind w:left="142" w:right="-432"/>
        <w:rPr>
          <w:rFonts w:ascii="Avenir Book" w:hAnsi="Avenir Book"/>
          <w:sz w:val="28"/>
          <w:szCs w:val="28"/>
          <w:lang w:val="en-US"/>
        </w:rPr>
      </w:pPr>
      <w:r w:rsidRPr="00D143B2">
        <w:rPr>
          <w:rFonts w:ascii="Avenir Book" w:hAnsi="Avenir Book"/>
          <w:b/>
          <w:bCs/>
          <w:sz w:val="28"/>
          <w:szCs w:val="28"/>
          <w:lang w:val="en-US"/>
        </w:rPr>
        <w:t>BERNADETTE EIBL</w:t>
      </w:r>
      <w:r w:rsidR="006729F1" w:rsidRPr="00D143B2">
        <w:rPr>
          <w:rFonts w:ascii="Avenir Book" w:hAnsi="Avenir Book"/>
          <w:b/>
          <w:bCs/>
          <w:sz w:val="28"/>
          <w:szCs w:val="28"/>
          <w:lang w:val="en-US"/>
        </w:rPr>
        <w:tab/>
      </w:r>
      <w:r w:rsidR="006729F1" w:rsidRPr="00D143B2">
        <w:rPr>
          <w:rFonts w:ascii="Avenir Book" w:hAnsi="Avenir Book"/>
          <w:sz w:val="28"/>
          <w:szCs w:val="28"/>
          <w:lang w:val="en-US"/>
        </w:rPr>
        <w:tab/>
      </w:r>
      <w:r w:rsidR="006729F1" w:rsidRPr="00D143B2">
        <w:rPr>
          <w:rFonts w:ascii="Avenir Book" w:hAnsi="Avenir Book"/>
          <w:sz w:val="28"/>
          <w:szCs w:val="28"/>
          <w:lang w:val="en-US"/>
        </w:rPr>
        <w:tab/>
      </w:r>
      <w:r w:rsidR="006729F1" w:rsidRPr="00D143B2">
        <w:rPr>
          <w:rFonts w:ascii="Avenir Book" w:hAnsi="Avenir Book"/>
          <w:sz w:val="28"/>
          <w:szCs w:val="28"/>
          <w:lang w:val="en-US"/>
        </w:rPr>
        <w:tab/>
      </w:r>
      <w:r w:rsidR="006729F1" w:rsidRPr="00D143B2">
        <w:rPr>
          <w:rFonts w:ascii="Avenir Book" w:hAnsi="Avenir Book"/>
          <w:sz w:val="28"/>
          <w:szCs w:val="28"/>
          <w:lang w:val="en-US"/>
        </w:rPr>
        <w:tab/>
      </w:r>
      <w:r w:rsidR="006729F1" w:rsidRPr="00D143B2">
        <w:rPr>
          <w:rFonts w:ascii="Avenir Book" w:hAnsi="Avenir Book"/>
          <w:sz w:val="28"/>
          <w:szCs w:val="28"/>
          <w:lang w:val="en-US"/>
        </w:rPr>
        <w:tab/>
      </w:r>
      <w:r w:rsidR="006729F1" w:rsidRPr="00D143B2">
        <w:rPr>
          <w:rFonts w:ascii="Avenir Book" w:hAnsi="Avenir Book"/>
          <w:sz w:val="28"/>
          <w:szCs w:val="28"/>
          <w:lang w:val="en-US"/>
        </w:rPr>
        <w:tab/>
      </w:r>
      <w:r w:rsidR="006729F1" w:rsidRPr="00D143B2">
        <w:rPr>
          <w:rFonts w:ascii="Avenir Book" w:hAnsi="Avenir Book"/>
          <w:sz w:val="28"/>
          <w:szCs w:val="28"/>
          <w:lang w:val="en-US"/>
        </w:rPr>
        <w:tab/>
      </w:r>
      <w:r w:rsidR="006729F1" w:rsidRPr="00D143B2">
        <w:rPr>
          <w:rFonts w:ascii="Avenir Book" w:hAnsi="Avenir Book"/>
          <w:sz w:val="28"/>
          <w:szCs w:val="28"/>
          <w:lang w:val="en-US"/>
        </w:rPr>
        <w:tab/>
        <w:t xml:space="preserve"> </w:t>
      </w:r>
    </w:p>
    <w:p w14:paraId="30B5710D" w14:textId="06A6BD54" w:rsidR="00B96333" w:rsidRPr="005E0E92" w:rsidRDefault="006729F1" w:rsidP="00B96333">
      <w:pPr>
        <w:spacing w:after="0" w:line="240" w:lineRule="auto"/>
        <w:ind w:left="142" w:right="-432"/>
        <w:rPr>
          <w:rFonts w:ascii="Avenir Book" w:hAnsi="Avenir Book"/>
          <w:sz w:val="28"/>
          <w:szCs w:val="28"/>
        </w:rPr>
      </w:pP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Pr="00D143B2">
        <w:rPr>
          <w:rFonts w:ascii="Avenir Book" w:hAnsi="Avenir Book"/>
          <w:sz w:val="28"/>
          <w:szCs w:val="28"/>
          <w:lang w:val="en-US"/>
        </w:rPr>
        <w:tab/>
      </w:r>
      <w:r w:rsidR="00185E60">
        <w:rPr>
          <w:rFonts w:ascii="Avenir Book" w:hAnsi="Avenir Book"/>
          <w:sz w:val="28"/>
          <w:szCs w:val="28"/>
          <w:lang w:val="en-US"/>
        </w:rPr>
        <w:tab/>
      </w:r>
      <w:r w:rsidR="002F1160" w:rsidRPr="005E0E92">
        <w:rPr>
          <w:rFonts w:ascii="Avenir Book" w:hAnsi="Avenir Book"/>
          <w:sz w:val="28"/>
          <w:szCs w:val="28"/>
        </w:rPr>
        <w:t>Bernadett</w:t>
      </w:r>
      <w:r w:rsidR="007B60EF">
        <w:rPr>
          <w:rFonts w:ascii="Avenir Book" w:hAnsi="Avenir Book"/>
          <w:sz w:val="28"/>
          <w:szCs w:val="28"/>
        </w:rPr>
        <w:t>e</w:t>
      </w:r>
      <w:r w:rsidR="002F1160" w:rsidRPr="005E0E92">
        <w:rPr>
          <w:rFonts w:ascii="Avenir Book" w:hAnsi="Avenir Book"/>
          <w:sz w:val="28"/>
          <w:szCs w:val="28"/>
        </w:rPr>
        <w:t xml:space="preserve"> Eibl </w:t>
      </w:r>
      <w:r w:rsidR="009E2D86">
        <w:rPr>
          <w:rFonts w:ascii="Avenir Book" w:hAnsi="Avenir Book"/>
          <w:sz w:val="28"/>
          <w:szCs w:val="28"/>
        </w:rPr>
        <w:t xml:space="preserve">liest </w:t>
      </w:r>
      <w:r w:rsidR="00E725A1">
        <w:rPr>
          <w:rFonts w:ascii="Avenir Book" w:hAnsi="Avenir Book"/>
          <w:sz w:val="28"/>
          <w:szCs w:val="28"/>
        </w:rPr>
        <w:t xml:space="preserve">dazwischen </w:t>
      </w:r>
      <w:r w:rsidR="008827C9" w:rsidRPr="005E0E92">
        <w:rPr>
          <w:rFonts w:ascii="Avenir Book" w:hAnsi="Avenir Book"/>
          <w:sz w:val="28"/>
          <w:szCs w:val="28"/>
        </w:rPr>
        <w:t xml:space="preserve">Texte von </w:t>
      </w:r>
    </w:p>
    <w:p w14:paraId="325F1514" w14:textId="36CBC141" w:rsidR="00AB4652" w:rsidRPr="000B3F64" w:rsidRDefault="00BD374D" w:rsidP="00AB4652">
      <w:pPr>
        <w:spacing w:after="0" w:line="240" w:lineRule="auto"/>
        <w:ind w:left="142" w:right="-432"/>
        <w:rPr>
          <w:rFonts w:ascii="Avenir Book" w:hAnsi="Avenir Book"/>
          <w:sz w:val="28"/>
          <w:szCs w:val="28"/>
        </w:rPr>
      </w:pPr>
      <w:r w:rsidRPr="00D143B2">
        <w:rPr>
          <w:rFonts w:ascii="Avenir Book" w:hAnsi="Avenir Book"/>
        </w:rPr>
        <w:t>ist seit 2019 als Pastoralassistentin in Telfs tätig. Sie studierte</w:t>
      </w:r>
      <w:r w:rsidR="00B96333" w:rsidRPr="00D143B2">
        <w:rPr>
          <w:rFonts w:ascii="Avenir Book" w:hAnsi="Avenir Book"/>
        </w:rPr>
        <w:tab/>
      </w:r>
      <w:r w:rsidR="00B96333" w:rsidRPr="00D143B2">
        <w:rPr>
          <w:rFonts w:ascii="Avenir Book" w:hAnsi="Avenir Book"/>
        </w:rPr>
        <w:tab/>
      </w:r>
      <w:r w:rsidR="00B96333" w:rsidRPr="00D143B2">
        <w:rPr>
          <w:rFonts w:ascii="Avenir Book" w:hAnsi="Avenir Book"/>
        </w:rPr>
        <w:tab/>
      </w:r>
      <w:r w:rsidR="005E0E92" w:rsidRPr="009E2D86">
        <w:rPr>
          <w:rFonts w:ascii="Avenir Book" w:hAnsi="Avenir Book"/>
          <w:b/>
          <w:bCs/>
          <w:sz w:val="28"/>
          <w:szCs w:val="28"/>
        </w:rPr>
        <w:t>Peter Schott</w:t>
      </w:r>
      <w:r w:rsidR="005E0E92">
        <w:rPr>
          <w:rFonts w:ascii="Avenir Book" w:hAnsi="Avenir Book"/>
        </w:rPr>
        <w:t xml:space="preserve"> </w:t>
      </w:r>
    </w:p>
    <w:p w14:paraId="3325DB82" w14:textId="153DA650" w:rsidR="00AB4652" w:rsidRPr="009E2D86" w:rsidRDefault="00B96333" w:rsidP="00AB4652">
      <w:pPr>
        <w:spacing w:after="0" w:line="240" w:lineRule="auto"/>
        <w:ind w:left="142" w:right="-432"/>
        <w:rPr>
          <w:rFonts w:ascii="Avenir Book" w:hAnsi="Avenir Book"/>
          <w:b/>
          <w:bCs/>
          <w:sz w:val="28"/>
          <w:szCs w:val="28"/>
        </w:rPr>
      </w:pPr>
      <w:r w:rsidRPr="00D143B2">
        <w:rPr>
          <w:rFonts w:ascii="Avenir Book" w:hAnsi="Avenir Book"/>
        </w:rPr>
        <w:t>Theo</w:t>
      </w:r>
      <w:r w:rsidR="00BD374D" w:rsidRPr="00D143B2">
        <w:rPr>
          <w:rFonts w:ascii="Avenir Book" w:hAnsi="Avenir Book"/>
        </w:rPr>
        <w:t xml:space="preserve">logie und Wirtschaft in Innsbruck und kann dieses Wissen </w:t>
      </w:r>
      <w:r w:rsidRPr="00D143B2">
        <w:rPr>
          <w:rFonts w:ascii="Avenir Book" w:hAnsi="Avenir Book"/>
        </w:rPr>
        <w:tab/>
      </w:r>
      <w:r w:rsidRPr="00D143B2">
        <w:rPr>
          <w:rFonts w:ascii="Avenir Book" w:hAnsi="Avenir Book"/>
        </w:rPr>
        <w:tab/>
      </w:r>
      <w:r w:rsidRPr="00D143B2">
        <w:rPr>
          <w:rFonts w:ascii="Avenir Book" w:hAnsi="Avenir Book"/>
        </w:rPr>
        <w:tab/>
      </w:r>
      <w:r w:rsidR="005E0E92" w:rsidRPr="009E2D86">
        <w:rPr>
          <w:rFonts w:ascii="Avenir Book" w:hAnsi="Avenir Book"/>
          <w:b/>
          <w:bCs/>
          <w:sz w:val="28"/>
          <w:szCs w:val="28"/>
        </w:rPr>
        <w:t xml:space="preserve">Katharina Assel </w:t>
      </w:r>
    </w:p>
    <w:p w14:paraId="373A6AB6" w14:textId="6F640ABF" w:rsidR="006729F1" w:rsidRPr="000B3F64" w:rsidRDefault="00B96333" w:rsidP="00AB4652">
      <w:pPr>
        <w:spacing w:after="0" w:line="240" w:lineRule="auto"/>
        <w:ind w:left="142" w:right="-432"/>
        <w:rPr>
          <w:rFonts w:ascii="Avenir Book" w:hAnsi="Avenir Book"/>
          <w:sz w:val="28"/>
          <w:szCs w:val="28"/>
        </w:rPr>
      </w:pPr>
      <w:r w:rsidRPr="00D143B2">
        <w:rPr>
          <w:rFonts w:ascii="Avenir Book" w:hAnsi="Avenir Book"/>
        </w:rPr>
        <w:t xml:space="preserve">nun in </w:t>
      </w:r>
      <w:r w:rsidR="00BD374D" w:rsidRPr="00D143B2">
        <w:rPr>
          <w:rFonts w:ascii="Avenir Book" w:hAnsi="Avenir Book"/>
        </w:rPr>
        <w:t xml:space="preserve">der Praxis umsetzen. Neben ihrer Tätigkeit in Telfs </w:t>
      </w:r>
      <w:r w:rsidR="008827C9" w:rsidRPr="00D143B2">
        <w:rPr>
          <w:rFonts w:ascii="Avenir Book" w:hAnsi="Avenir Book"/>
        </w:rPr>
        <w:tab/>
      </w:r>
      <w:r w:rsidR="008827C9" w:rsidRPr="00D143B2">
        <w:rPr>
          <w:rFonts w:ascii="Avenir Book" w:hAnsi="Avenir Book"/>
        </w:rPr>
        <w:tab/>
      </w:r>
      <w:r w:rsidR="008827C9" w:rsidRPr="00D143B2">
        <w:rPr>
          <w:rFonts w:ascii="Avenir Book" w:hAnsi="Avenir Book"/>
        </w:rPr>
        <w:tab/>
      </w:r>
      <w:r w:rsidR="00D143B2">
        <w:rPr>
          <w:rFonts w:ascii="Avenir Book" w:hAnsi="Avenir Book"/>
        </w:rPr>
        <w:tab/>
      </w:r>
      <w:r w:rsidR="005E0E92" w:rsidRPr="009E2D86">
        <w:rPr>
          <w:rFonts w:ascii="Avenir Book" w:hAnsi="Avenir Book"/>
          <w:b/>
          <w:bCs/>
          <w:sz w:val="28"/>
          <w:szCs w:val="28"/>
        </w:rPr>
        <w:t>Gisela Baltes</w:t>
      </w:r>
      <w:r w:rsidR="005E0E92" w:rsidRPr="005E0E92">
        <w:rPr>
          <w:rFonts w:ascii="Avenir Book" w:hAnsi="Avenir Book"/>
          <w:b/>
          <w:bCs/>
        </w:rPr>
        <w:t xml:space="preserve"> </w:t>
      </w:r>
    </w:p>
    <w:p w14:paraId="13EBF03F" w14:textId="39C171C3" w:rsidR="006729F1" w:rsidRPr="00D143B2" w:rsidRDefault="00B96333" w:rsidP="006729F1">
      <w:pPr>
        <w:spacing w:after="0" w:line="240" w:lineRule="auto"/>
        <w:ind w:left="142" w:right="-432"/>
        <w:rPr>
          <w:rFonts w:ascii="Avenir Book" w:hAnsi="Avenir Book"/>
        </w:rPr>
      </w:pPr>
      <w:r w:rsidRPr="00D143B2">
        <w:rPr>
          <w:rFonts w:ascii="Avenir Book" w:hAnsi="Avenir Book"/>
        </w:rPr>
        <w:t xml:space="preserve">ist sie auch </w:t>
      </w:r>
      <w:r w:rsidR="00BD374D" w:rsidRPr="00D143B2">
        <w:rPr>
          <w:rFonts w:ascii="Avenir Book" w:hAnsi="Avenir Book"/>
        </w:rPr>
        <w:t>in der Leitung des Priesterseminars Innsbruck-</w:t>
      </w:r>
    </w:p>
    <w:p w14:paraId="6EB5C88E" w14:textId="765A6628" w:rsidR="00BD374D" w:rsidRPr="00D143B2" w:rsidRDefault="00D143B2" w:rsidP="006729F1">
      <w:pPr>
        <w:spacing w:after="0" w:line="240" w:lineRule="auto"/>
        <w:ind w:left="142" w:right="-432"/>
        <w:rPr>
          <w:rFonts w:ascii="Avenir Book" w:hAnsi="Avenir Book"/>
        </w:rPr>
      </w:pPr>
      <w:r>
        <w:rPr>
          <w:rFonts w:ascii="Avenir Book" w:hAnsi="Avenir Book"/>
        </w:rPr>
        <w:t xml:space="preserve">Feldkirch </w:t>
      </w:r>
      <w:r w:rsidR="00B96333" w:rsidRPr="00D143B2">
        <w:rPr>
          <w:rFonts w:ascii="Avenir Book" w:hAnsi="Avenir Book"/>
        </w:rPr>
        <w:t xml:space="preserve">als Präfektin </w:t>
      </w:r>
      <w:r w:rsidR="00BD374D" w:rsidRPr="00D143B2">
        <w:rPr>
          <w:rFonts w:ascii="Avenir Book" w:hAnsi="Avenir Book"/>
        </w:rPr>
        <w:t xml:space="preserve">tätig. </w:t>
      </w:r>
    </w:p>
    <w:p w14:paraId="420485B4" w14:textId="77777777" w:rsidR="00AB4652" w:rsidRPr="00D143B2" w:rsidRDefault="00BD374D" w:rsidP="00AB4652">
      <w:pPr>
        <w:spacing w:after="0" w:line="240" w:lineRule="auto"/>
        <w:ind w:left="142"/>
        <w:rPr>
          <w:rFonts w:ascii="Avenir Book" w:hAnsi="Avenir Book"/>
          <w:i/>
          <w:iCs/>
        </w:rPr>
      </w:pPr>
      <w:r w:rsidRPr="00D143B2">
        <w:rPr>
          <w:rFonts w:ascii="Avenir Book" w:hAnsi="Avenir Book"/>
          <w:i/>
          <w:iCs/>
        </w:rPr>
        <w:t xml:space="preserve">„Es </w:t>
      </w:r>
      <w:r w:rsidR="00C71E38" w:rsidRPr="00D143B2">
        <w:rPr>
          <w:rFonts w:ascii="Avenir Book" w:hAnsi="Avenir Book"/>
          <w:i/>
          <w:iCs/>
        </w:rPr>
        <w:t xml:space="preserve">ist </w:t>
      </w:r>
      <w:r w:rsidRPr="00D143B2">
        <w:rPr>
          <w:rFonts w:ascii="Avenir Book" w:hAnsi="Avenir Book"/>
          <w:i/>
          <w:iCs/>
        </w:rPr>
        <w:t xml:space="preserve">für mich eine </w:t>
      </w:r>
      <w:proofErr w:type="gramStart"/>
      <w:r w:rsidRPr="00D143B2">
        <w:rPr>
          <w:rFonts w:ascii="Avenir Book" w:hAnsi="Avenir Book"/>
          <w:i/>
          <w:iCs/>
        </w:rPr>
        <w:t>tolle</w:t>
      </w:r>
      <w:proofErr w:type="gramEnd"/>
      <w:r w:rsidRPr="00D143B2">
        <w:rPr>
          <w:rFonts w:ascii="Avenir Book" w:hAnsi="Avenir Book"/>
          <w:i/>
          <w:iCs/>
        </w:rPr>
        <w:t xml:space="preserve"> Aufgabe, sowohl in der Pfarre als auch im </w:t>
      </w:r>
    </w:p>
    <w:p w14:paraId="468EB4C6" w14:textId="77777777" w:rsidR="00AB4652" w:rsidRPr="00D143B2" w:rsidRDefault="00BD374D" w:rsidP="00AB4652">
      <w:pPr>
        <w:spacing w:after="0" w:line="240" w:lineRule="auto"/>
        <w:ind w:left="142"/>
        <w:rPr>
          <w:rFonts w:ascii="Avenir Book" w:hAnsi="Avenir Book"/>
          <w:i/>
          <w:iCs/>
        </w:rPr>
      </w:pPr>
      <w:r w:rsidRPr="00D143B2">
        <w:rPr>
          <w:rFonts w:ascii="Avenir Book" w:hAnsi="Avenir Book"/>
          <w:i/>
          <w:iCs/>
        </w:rPr>
        <w:t xml:space="preserve">Priesterseminar Menschen verschiedenen Alters zu begleiten und </w:t>
      </w:r>
    </w:p>
    <w:p w14:paraId="3021796E" w14:textId="22AA86A0" w:rsidR="00E55D5C" w:rsidRPr="00D143B2" w:rsidRDefault="00BD374D" w:rsidP="00B96333">
      <w:pPr>
        <w:spacing w:after="0" w:line="240" w:lineRule="auto"/>
        <w:ind w:left="142"/>
        <w:rPr>
          <w:rFonts w:ascii="Avenir Book" w:hAnsi="Avenir Book"/>
          <w:i/>
          <w:iCs/>
        </w:rPr>
      </w:pPr>
      <w:r w:rsidRPr="00D143B2">
        <w:rPr>
          <w:rFonts w:ascii="Avenir Book" w:hAnsi="Avenir Book"/>
          <w:i/>
          <w:iCs/>
        </w:rPr>
        <w:t>gemeinsam zu gehen.“</w:t>
      </w:r>
    </w:p>
    <w:sectPr w:rsidR="00E55D5C" w:rsidRPr="00D143B2" w:rsidSect="007B60EF">
      <w:pgSz w:w="16840" w:h="11900" w:orient="landscape"/>
      <w:pgMar w:top="737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83F"/>
    <w:rsid w:val="0000798C"/>
    <w:rsid w:val="00037B5F"/>
    <w:rsid w:val="000B3F64"/>
    <w:rsid w:val="00180DB2"/>
    <w:rsid w:val="00185E60"/>
    <w:rsid w:val="002F1160"/>
    <w:rsid w:val="00315627"/>
    <w:rsid w:val="00353081"/>
    <w:rsid w:val="00432594"/>
    <w:rsid w:val="004A30D9"/>
    <w:rsid w:val="005344F2"/>
    <w:rsid w:val="005D4080"/>
    <w:rsid w:val="005E0E92"/>
    <w:rsid w:val="006729F1"/>
    <w:rsid w:val="00685A70"/>
    <w:rsid w:val="006F3878"/>
    <w:rsid w:val="00774122"/>
    <w:rsid w:val="007B60EF"/>
    <w:rsid w:val="00841777"/>
    <w:rsid w:val="00850335"/>
    <w:rsid w:val="00870A51"/>
    <w:rsid w:val="008802A1"/>
    <w:rsid w:val="008827C9"/>
    <w:rsid w:val="009E2D86"/>
    <w:rsid w:val="00A242C7"/>
    <w:rsid w:val="00AB4652"/>
    <w:rsid w:val="00AB7790"/>
    <w:rsid w:val="00B148E2"/>
    <w:rsid w:val="00B96333"/>
    <w:rsid w:val="00BD374D"/>
    <w:rsid w:val="00C71E38"/>
    <w:rsid w:val="00D143B2"/>
    <w:rsid w:val="00D7183F"/>
    <w:rsid w:val="00DA05E6"/>
    <w:rsid w:val="00E55D5C"/>
    <w:rsid w:val="00E725A1"/>
    <w:rsid w:val="00E869A2"/>
    <w:rsid w:val="00F1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7749D4"/>
  <w15:chartTrackingRefBased/>
  <w15:docId w15:val="{E951C0E9-816A-DD45-8807-9BAA3BDAB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1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718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718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718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718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718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718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718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718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718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18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718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718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7183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7183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7183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7183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7183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7183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718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718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718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718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718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7183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7183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7183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718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7183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718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70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8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268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Maria-Theresia Müller</dc:creator>
  <cp:keywords/>
  <dc:description/>
  <cp:lastModifiedBy>Maria-Theresia Müller</cp:lastModifiedBy>
  <cp:revision>2</cp:revision>
  <cp:lastPrinted>2024-12-10T12:28:00Z</cp:lastPrinted>
  <dcterms:created xsi:type="dcterms:W3CDTF">2025-01-12T09:48:00Z</dcterms:created>
  <dcterms:modified xsi:type="dcterms:W3CDTF">2025-01-12T09:48:00Z</dcterms:modified>
</cp:coreProperties>
</file>